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B7B" w:rsidRDefault="009F60B1">
      <w:r>
        <w:t xml:space="preserve">               </w:t>
      </w:r>
      <w:r w:rsidR="00F84B7B">
        <w:t xml:space="preserve">                       </w:t>
      </w:r>
      <w:bookmarkStart w:id="0" w:name="_GoBack"/>
      <w:bookmarkEnd w:id="0"/>
    </w:p>
    <w:p w:rsidR="00F84B7B" w:rsidRDefault="00F84B7B"/>
    <w:p w:rsidR="00F84B7B" w:rsidRDefault="00F84B7B">
      <w:r>
        <w:t xml:space="preserve">                           </w:t>
      </w:r>
      <w:r w:rsidR="009F60B1">
        <w:t xml:space="preserve">  </w:t>
      </w:r>
      <w:r>
        <w:t xml:space="preserve">                 </w:t>
      </w:r>
      <w:r w:rsidR="009F60B1">
        <w:t xml:space="preserve">PORTARIA Nº/PRES./2025 </w:t>
      </w:r>
    </w:p>
    <w:p w:rsidR="00F84B7B" w:rsidRDefault="00F84B7B"/>
    <w:p w:rsidR="00F84B7B" w:rsidRDefault="00F84B7B"/>
    <w:p w:rsidR="009F60B1" w:rsidRDefault="009F60B1">
      <w:r>
        <w:t xml:space="preserve">Dispõe sobre delegação de competência pelo Presidente do Tribunal de Contas do Estado de Minas Gerais. O PRESIDENTE DO TRIBUNAL DE CONTAS DO ESTADO DE MINAS GERAIS, no uso das atribuições que lhe são conferidas pelos incisos I, V, VIII e IX do caput do art. 19 da Lei Complementar Estadual nº 102, de 17 de janeiro de 2008, e pelo inciso I do caput do art. 40 e pelo inciso II do caput do art. 41 da Resolução nº 24, de 13 de dezembro de 2023, e pelo inciso II do caput do art. 3º da Resolução nº 6, de 27 de maio de 2009, RESOLVE: </w:t>
      </w:r>
    </w:p>
    <w:p w:rsidR="009F60B1" w:rsidRDefault="009F60B1" w:rsidP="007B2C68">
      <w:pPr>
        <w:jc w:val="both"/>
      </w:pPr>
      <w:r>
        <w:t xml:space="preserve">Art. 1º Fica delegada competência a Encarregada de Dados Pessoais para decidir e expedir atos relacionados à imposição de </w:t>
      </w:r>
      <w:r w:rsidR="00F84B7B">
        <w:t>restrição de visibilidade</w:t>
      </w:r>
      <w:r>
        <w:t xml:space="preserve"> a peças processuais de processos já baixados no SGAP que contenham a exposição de dados pessoais</w:t>
      </w:r>
      <w:r w:rsidR="00F84B7B">
        <w:t xml:space="preserve"> e sensíveis</w:t>
      </w:r>
      <w:r>
        <w:t xml:space="preserve"> d</w:t>
      </w:r>
      <w:r w:rsidR="007B2C68">
        <w:t xml:space="preserve">e partes e interessados </w:t>
      </w:r>
      <w:r w:rsidR="00F84B7B">
        <w:t xml:space="preserve">para a devida </w:t>
      </w:r>
      <w:r w:rsidR="007B2C68">
        <w:t>con</w:t>
      </w:r>
      <w:r>
        <w:t>formidade com</w:t>
      </w:r>
      <w:r w:rsidR="007B2C68">
        <w:t xml:space="preserve"> a</w:t>
      </w:r>
      <w:r>
        <w:t xml:space="preserve"> Lei Geral de Proteção de Dados. </w:t>
      </w:r>
    </w:p>
    <w:p w:rsidR="007B2C68" w:rsidRDefault="007B2C68" w:rsidP="007B2C68">
      <w:pPr>
        <w:jc w:val="both"/>
      </w:pPr>
      <w:r>
        <w:t>Art. 2º- Esta Portaria entra em vigor na data de sua publicação e terá vigência até a data do término do mandato do delegante.</w:t>
      </w:r>
    </w:p>
    <w:sectPr w:rsidR="007B2C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A6F21"/>
    <w:multiLevelType w:val="hybridMultilevel"/>
    <w:tmpl w:val="371A5428"/>
    <w:lvl w:ilvl="0" w:tplc="7E5E650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53FC1"/>
    <w:multiLevelType w:val="hybridMultilevel"/>
    <w:tmpl w:val="3E7A5D5E"/>
    <w:lvl w:ilvl="0" w:tplc="6FC666DA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C80F65"/>
    <w:multiLevelType w:val="hybridMultilevel"/>
    <w:tmpl w:val="7C6496C6"/>
    <w:lvl w:ilvl="0" w:tplc="0622AFB6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9342C7"/>
    <w:multiLevelType w:val="hybridMultilevel"/>
    <w:tmpl w:val="A9A232B8"/>
    <w:lvl w:ilvl="0" w:tplc="F842B23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0B1"/>
    <w:rsid w:val="002840D2"/>
    <w:rsid w:val="003C295F"/>
    <w:rsid w:val="007B2C68"/>
    <w:rsid w:val="009F60B1"/>
    <w:rsid w:val="00EC0A68"/>
    <w:rsid w:val="00F84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EAC65"/>
  <w15:chartTrackingRefBased/>
  <w15:docId w15:val="{A8C4F7A5-21CA-4B3F-9399-526B5C739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F60B1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F84B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84B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TACIANA NOGUEIRA DE CARVALHO PIERONI</dc:creator>
  <cp:keywords/>
  <dc:description/>
  <cp:lastModifiedBy>TACIANA NOGUEIRA DE CARVALHO PIERONI</cp:lastModifiedBy>
  <cp:revision>3</cp:revision>
  <cp:lastPrinted>2025-03-25T17:30:00Z</cp:lastPrinted>
  <dcterms:created xsi:type="dcterms:W3CDTF">2025-03-25T14:59:00Z</dcterms:created>
  <dcterms:modified xsi:type="dcterms:W3CDTF">2025-03-25T17:59:00Z</dcterms:modified>
</cp:coreProperties>
</file>